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A0C" w:rsidRPr="008F058E" w:rsidRDefault="00FC1A0C" w:rsidP="002816D9">
      <w:pPr>
        <w:rPr>
          <w:rFonts w:ascii="Arial Narrow" w:hAnsi="Arial Narrow"/>
          <w:sz w:val="28"/>
          <w:szCs w:val="28"/>
        </w:rPr>
      </w:pPr>
      <w:r w:rsidRPr="008F058E">
        <w:rPr>
          <w:rFonts w:ascii="Arial Narrow" w:hAnsi="Arial Narrow"/>
          <w:sz w:val="28"/>
          <w:szCs w:val="28"/>
        </w:rPr>
        <w:t xml:space="preserve">Section: SCI TECH POLITICS 2008 </w:t>
      </w:r>
      <w:r w:rsidRPr="008F058E">
        <w:rPr>
          <w:rFonts w:ascii="Arial Narrow" w:hAnsi="Arial Narrow"/>
          <w:b/>
          <w:i/>
          <w:sz w:val="28"/>
          <w:szCs w:val="28"/>
        </w:rPr>
        <w:t>ENERGY</w:t>
      </w:r>
      <w:r w:rsidRPr="008F058E">
        <w:rPr>
          <w:rFonts w:ascii="Arial Narrow" w:hAnsi="Arial Narrow"/>
          <w:sz w:val="28"/>
          <w:szCs w:val="28"/>
        </w:rPr>
        <w:t xml:space="preserve"> </w:t>
      </w:r>
      <w:bookmarkStart w:id="0" w:name="AN0035044682_3"/>
      <w:bookmarkEnd w:id="0"/>
    </w:p>
    <w:p w:rsidR="00FC1A0C" w:rsidRPr="008F058E" w:rsidRDefault="00FC1A0C" w:rsidP="002816D9">
      <w:pPr>
        <w:rPr>
          <w:rFonts w:ascii="Arial Narrow" w:hAnsi="Arial Narrow"/>
          <w:sz w:val="28"/>
          <w:szCs w:val="28"/>
        </w:rPr>
      </w:pPr>
    </w:p>
    <w:p w:rsidR="00FC1A0C" w:rsidRPr="008F058E" w:rsidRDefault="00FC1A0C" w:rsidP="008F058E">
      <w:pPr>
        <w:spacing w:beforeLines="1" w:afterLines="1"/>
        <w:jc w:val="both"/>
        <w:rPr>
          <w:rFonts w:ascii="Arial Narrow" w:hAnsi="Arial Narrow"/>
          <w:sz w:val="28"/>
          <w:szCs w:val="28"/>
        </w:rPr>
      </w:pPr>
      <w:r w:rsidRPr="008F058E">
        <w:rPr>
          <w:rFonts w:ascii="Arial Narrow" w:hAnsi="Arial Narrow"/>
          <w:sz w:val="28"/>
          <w:szCs w:val="28"/>
        </w:rPr>
        <w:t xml:space="preserve">It may be the most important question the country faces: What will we do about </w:t>
      </w:r>
      <w:r w:rsidRPr="008F058E">
        <w:rPr>
          <w:rFonts w:ascii="Arial Narrow" w:hAnsi="Arial Narrow"/>
          <w:b/>
          <w:i/>
          <w:sz w:val="28"/>
          <w:szCs w:val="28"/>
        </w:rPr>
        <w:t>energy</w:t>
      </w:r>
      <w:r w:rsidRPr="008F058E">
        <w:rPr>
          <w:rFonts w:ascii="Arial Narrow" w:hAnsi="Arial Narrow"/>
          <w:sz w:val="28"/>
          <w:szCs w:val="28"/>
        </w:rPr>
        <w:t xml:space="preserve">? </w:t>
      </w:r>
    </w:p>
    <w:p w:rsidR="00FC1A0C" w:rsidRPr="008F058E" w:rsidRDefault="00FC1A0C" w:rsidP="008F058E">
      <w:pPr>
        <w:spacing w:beforeLines="1" w:afterLines="1"/>
        <w:jc w:val="both"/>
        <w:rPr>
          <w:rFonts w:ascii="Arial Narrow" w:hAnsi="Arial Narrow"/>
          <w:sz w:val="28"/>
          <w:szCs w:val="28"/>
        </w:rPr>
      </w:pPr>
      <w:r w:rsidRPr="008F058E">
        <w:rPr>
          <w:rFonts w:ascii="Arial Narrow" w:hAnsi="Arial Narrow"/>
          <w:b/>
          <w:i/>
          <w:sz w:val="28"/>
          <w:szCs w:val="28"/>
        </w:rPr>
        <w:t>Energy</w:t>
      </w:r>
      <w:r w:rsidRPr="008F058E">
        <w:rPr>
          <w:rFonts w:ascii="Arial Narrow" w:hAnsi="Arial Narrow"/>
          <w:sz w:val="28"/>
          <w:szCs w:val="28"/>
        </w:rPr>
        <w:t xml:space="preserve"> is the blood that runs through our economy: the highway miles paved with crude, the kilowatts of coal, those tentative first heartbeats of large-scale wind and solar. America famously uses more </w:t>
      </w:r>
      <w:r w:rsidRPr="008F058E">
        <w:rPr>
          <w:rFonts w:ascii="Arial Narrow" w:hAnsi="Arial Narrow"/>
          <w:b/>
          <w:i/>
          <w:sz w:val="28"/>
          <w:szCs w:val="28"/>
        </w:rPr>
        <w:t>energy</w:t>
      </w:r>
      <w:r w:rsidRPr="008F058E">
        <w:rPr>
          <w:rFonts w:ascii="Arial Narrow" w:hAnsi="Arial Narrow"/>
          <w:sz w:val="28"/>
          <w:szCs w:val="28"/>
        </w:rPr>
        <w:t xml:space="preserve"> than any other country — measured either per capita or in total — and conservation measures aside, our rising standard of living will mean that we will consume even more in the future. The question is: From where? Will we continue to pay overseas suppliers for increasingly scarce crude? Will we continue to bu</w:t>
      </w:r>
      <w:r>
        <w:rPr>
          <w:rFonts w:ascii="Arial Narrow" w:hAnsi="Arial Narrow"/>
          <w:sz w:val="28"/>
          <w:szCs w:val="28"/>
        </w:rPr>
        <w:t xml:space="preserve">rn </w:t>
      </w:r>
      <w:r w:rsidRPr="008F058E">
        <w:rPr>
          <w:rFonts w:ascii="Arial Narrow" w:hAnsi="Arial Narrow"/>
          <w:sz w:val="28"/>
          <w:szCs w:val="28"/>
        </w:rPr>
        <w:t xml:space="preserve">mountains of coal and hope the effects aren't catastrophic? Or will we encourage new technologies, new domestic sources that we control (and export), new </w:t>
      </w:r>
      <w:r w:rsidRPr="008F058E">
        <w:rPr>
          <w:rFonts w:ascii="Arial Narrow" w:hAnsi="Arial Narrow"/>
          <w:b/>
          <w:i/>
          <w:sz w:val="28"/>
          <w:szCs w:val="28"/>
        </w:rPr>
        <w:t>energy</w:t>
      </w:r>
      <w:r w:rsidRPr="008F058E">
        <w:rPr>
          <w:rFonts w:ascii="Arial Narrow" w:hAnsi="Arial Narrow"/>
          <w:sz w:val="28"/>
          <w:szCs w:val="28"/>
        </w:rPr>
        <w:t xml:space="preserve"> industries that create jobs and boost the economy? Below, we explore the data points that must inform how the U.S. moves forward. Our lifeblood depends on it.</w:t>
      </w:r>
    </w:p>
    <w:p w:rsidR="00FC1A0C" w:rsidRPr="008F058E" w:rsidRDefault="00FC1A0C" w:rsidP="008F058E">
      <w:pPr>
        <w:jc w:val="both"/>
        <w:rPr>
          <w:rFonts w:ascii="Arial Narrow" w:hAnsi="Arial Narrow"/>
          <w:b/>
          <w:bCs/>
          <w:sz w:val="28"/>
          <w:szCs w:val="28"/>
        </w:rPr>
      </w:pPr>
      <w:bookmarkStart w:id="1" w:name="AN0035044682_4"/>
      <w:bookmarkEnd w:id="1"/>
    </w:p>
    <w:p w:rsidR="00FC1A0C" w:rsidRPr="008F058E" w:rsidRDefault="00FC1A0C" w:rsidP="008F058E">
      <w:pPr>
        <w:jc w:val="both"/>
        <w:rPr>
          <w:rFonts w:ascii="Arial Narrow" w:hAnsi="Arial Narrow"/>
          <w:b/>
          <w:bCs/>
          <w:sz w:val="28"/>
          <w:szCs w:val="28"/>
        </w:rPr>
      </w:pPr>
      <w:hyperlink r:id="rId4" w:anchor="toc" w:history="1">
        <w:r w:rsidRPr="008F058E">
          <w:rPr>
            <w:rFonts w:ascii="Arial Narrow" w:hAnsi="Arial Narrow"/>
            <w:b/>
            <w:bCs/>
            <w:sz w:val="28"/>
            <w:szCs w:val="28"/>
          </w:rPr>
          <w:t xml:space="preserve">THE NEW ENERGY LANDSCAPE </w:t>
        </w:r>
      </w:hyperlink>
    </w:p>
    <w:p w:rsidR="00FC1A0C" w:rsidRPr="008F058E" w:rsidRDefault="00FC1A0C" w:rsidP="008F058E">
      <w:pPr>
        <w:spacing w:beforeLines="1" w:afterLines="1"/>
        <w:jc w:val="both"/>
        <w:rPr>
          <w:rFonts w:ascii="Arial Narrow" w:hAnsi="Arial Narrow"/>
          <w:sz w:val="28"/>
          <w:szCs w:val="28"/>
        </w:rPr>
      </w:pPr>
      <w:r w:rsidRPr="008F058E">
        <w:rPr>
          <w:rFonts w:ascii="Arial Narrow" w:hAnsi="Arial Narrow"/>
          <w:sz w:val="28"/>
          <w:szCs w:val="28"/>
        </w:rPr>
        <w:t>The U.S. is rich in the natural resources that will power the alternative-</w:t>
      </w:r>
      <w:r w:rsidRPr="008F058E">
        <w:rPr>
          <w:rFonts w:ascii="Arial Narrow" w:hAnsi="Arial Narrow"/>
          <w:b/>
          <w:i/>
          <w:sz w:val="28"/>
          <w:szCs w:val="28"/>
        </w:rPr>
        <w:t>energy</w:t>
      </w:r>
      <w:r w:rsidRPr="008F058E">
        <w:rPr>
          <w:rFonts w:ascii="Arial Narrow" w:hAnsi="Arial Narrow"/>
          <w:sz w:val="28"/>
          <w:szCs w:val="28"/>
        </w:rPr>
        <w:t xml:space="preserve"> age. Our map of the continental U.S. [below] shows that wind, biomass, geothermal and solar sources together cover most of the country. But to tap that power, Congress must create long-term certainty in the </w:t>
      </w:r>
      <w:r w:rsidRPr="008F058E">
        <w:rPr>
          <w:rFonts w:ascii="Arial Narrow" w:hAnsi="Arial Narrow"/>
          <w:b/>
          <w:i/>
          <w:sz w:val="28"/>
          <w:szCs w:val="28"/>
        </w:rPr>
        <w:t>renewable</w:t>
      </w:r>
      <w:r>
        <w:rPr>
          <w:rFonts w:ascii="Arial Narrow" w:hAnsi="Arial Narrow"/>
          <w:sz w:val="28"/>
          <w:szCs w:val="28"/>
        </w:rPr>
        <w:t>-power market</w:t>
      </w:r>
      <w:r w:rsidRPr="008F058E">
        <w:rPr>
          <w:rFonts w:ascii="Arial Narrow" w:hAnsi="Arial Narrow"/>
          <w:sz w:val="28"/>
          <w:szCs w:val="28"/>
        </w:rPr>
        <w:t>.</w:t>
      </w:r>
    </w:p>
    <w:p w:rsidR="00FC1A0C" w:rsidRDefault="00FC1A0C" w:rsidP="008F058E">
      <w:pPr>
        <w:pStyle w:val="body-paragraph"/>
        <w:spacing w:before="2" w:after="2"/>
        <w:jc w:val="both"/>
      </w:pPr>
      <w:bookmarkStart w:id="2" w:name="AN0035044682_5"/>
      <w:bookmarkEnd w:id="2"/>
      <w:r w:rsidRPr="008F058E">
        <w:rPr>
          <w:rFonts w:ascii="Arial Narrow" w:hAnsi="Arial Narrow"/>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i1025" type="#_x0000_t75" alt="6n1.jpg" style="width:503.25pt;height:629.25pt;visibility:visible">
            <v:imagedata r:id="rId5" o:title=""/>
          </v:shape>
        </w:pict>
      </w:r>
    </w:p>
    <w:p w:rsidR="00FC1A0C" w:rsidRDefault="00FC1A0C" w:rsidP="002816D9">
      <w:pPr>
        <w:rPr>
          <w:rFonts w:ascii="Times" w:hAnsi="Times"/>
          <w:szCs w:val="20"/>
        </w:rPr>
      </w:pPr>
    </w:p>
    <w:p w:rsidR="00FC1A0C" w:rsidRDefault="00FC1A0C" w:rsidP="002816D9">
      <w:pPr>
        <w:rPr>
          <w:rFonts w:ascii="Times" w:hAnsi="Times"/>
          <w:szCs w:val="20"/>
        </w:rPr>
      </w:pPr>
    </w:p>
    <w:p w:rsidR="00FC1A0C" w:rsidRDefault="00FC1A0C" w:rsidP="002816D9">
      <w:pPr>
        <w:rPr>
          <w:rFonts w:ascii="Times" w:hAnsi="Times"/>
          <w:szCs w:val="20"/>
        </w:rPr>
      </w:pPr>
    </w:p>
    <w:p w:rsidR="00FC1A0C" w:rsidRDefault="00FC1A0C" w:rsidP="002816D9">
      <w:pPr>
        <w:rPr>
          <w:rFonts w:ascii="Times" w:hAnsi="Times"/>
          <w:szCs w:val="20"/>
        </w:rPr>
      </w:pPr>
    </w:p>
    <w:p w:rsidR="00FC1A0C" w:rsidRDefault="00FC1A0C" w:rsidP="002816D9">
      <w:pPr>
        <w:rPr>
          <w:rFonts w:ascii="Times" w:hAnsi="Times"/>
          <w:szCs w:val="20"/>
        </w:rPr>
      </w:pPr>
    </w:p>
    <w:p w:rsidR="00FC1A0C" w:rsidRPr="002816D9" w:rsidRDefault="00FC1A0C" w:rsidP="002816D9">
      <w:pPr>
        <w:rPr>
          <w:rFonts w:ascii="Times" w:hAnsi="Times"/>
          <w:szCs w:val="20"/>
        </w:rPr>
      </w:pPr>
      <w:hyperlink r:id="rId6" w:anchor="toc" w:history="1">
        <w:r w:rsidRPr="002816D9">
          <w:rPr>
            <w:rFonts w:ascii="Times" w:hAnsi="Times"/>
            <w:color w:val="0000FF"/>
            <w:szCs w:val="20"/>
            <w:u w:val="single"/>
          </w:rPr>
          <w:t xml:space="preserve">THE NEXT FOUR YEARS </w:t>
        </w:r>
      </w:hyperlink>
    </w:p>
    <w:p w:rsidR="00FC1A0C" w:rsidRPr="002816D9" w:rsidRDefault="00FC1A0C" w:rsidP="00BD2A2A">
      <w:pPr>
        <w:spacing w:beforeLines="1" w:afterLines="1"/>
        <w:rPr>
          <w:rFonts w:ascii="Times" w:hAnsi="Times"/>
          <w:szCs w:val="20"/>
        </w:rPr>
      </w:pPr>
      <w:r w:rsidRPr="002816D9">
        <w:rPr>
          <w:rFonts w:ascii="Times" w:hAnsi="Times"/>
          <w:szCs w:val="20"/>
        </w:rPr>
        <w:t>The preeminent question is what to do about carbon. Will the U.S. put a tax on carbon-dioxide emissions, either directly or by a cap-and-trade system? Even then, details matter. Will the government auction carbon permits or give them away to certain industries (thus inexorably picking "winners" in the process)? And how much support will the government give to high-tech start-ups? It's not just tax credits: The government could guarantee rapid solar-power development, for example, by promising to buy all excess solar capacity for the next 10 years (as the Defense Department did with microchips in the 1960s).</w:t>
      </w:r>
    </w:p>
    <w:p w:rsidR="00FC1A0C" w:rsidRDefault="00FC1A0C" w:rsidP="00BD2A2A">
      <w:pPr>
        <w:spacing w:beforeLines="1" w:afterLines="1"/>
        <w:rPr>
          <w:rFonts w:ascii="Times" w:hAnsi="Times"/>
          <w:i/>
          <w:szCs w:val="20"/>
        </w:rPr>
      </w:pPr>
    </w:p>
    <w:p w:rsidR="00FC1A0C" w:rsidRPr="002816D9" w:rsidRDefault="00FC1A0C" w:rsidP="00BD2A2A">
      <w:pPr>
        <w:spacing w:beforeLines="1" w:afterLines="1"/>
        <w:rPr>
          <w:rFonts w:ascii="Times" w:hAnsi="Times"/>
          <w:szCs w:val="20"/>
        </w:rPr>
      </w:pPr>
      <w:r w:rsidRPr="002816D9">
        <w:rPr>
          <w:rFonts w:ascii="Times" w:hAnsi="Times"/>
          <w:i/>
          <w:szCs w:val="20"/>
        </w:rPr>
        <w:t xml:space="preserve">THE NEW </w:t>
      </w:r>
      <w:r w:rsidRPr="002816D9">
        <w:rPr>
          <w:rFonts w:ascii="Times" w:hAnsi="Times"/>
          <w:b/>
          <w:i/>
          <w:szCs w:val="20"/>
        </w:rPr>
        <w:t>ENERGY</w:t>
      </w:r>
      <w:r w:rsidRPr="002816D9">
        <w:rPr>
          <w:rFonts w:ascii="Times" w:hAnsi="Times"/>
          <w:i/>
          <w:szCs w:val="20"/>
        </w:rPr>
        <w:t xml:space="preserve"> LANDSCAPE</w:t>
      </w:r>
    </w:p>
    <w:p w:rsidR="00FC1A0C" w:rsidRPr="002816D9" w:rsidRDefault="00FC1A0C" w:rsidP="00BD2A2A">
      <w:pPr>
        <w:spacing w:beforeLines="1" w:afterLines="1"/>
        <w:rPr>
          <w:rFonts w:ascii="Times" w:hAnsi="Times"/>
          <w:szCs w:val="20"/>
        </w:rPr>
      </w:pPr>
      <w:r w:rsidRPr="00BD2A2A">
        <w:rPr>
          <w:rFonts w:ascii="Times" w:hAnsi="Times"/>
          <w:noProof/>
          <w:szCs w:val="20"/>
        </w:rPr>
        <w:pict>
          <v:shape id="Picture 2" o:spid="_x0000_i1026" type="#_x0000_t75" alt="6n2.jpg" style="width:287.25pt;height:167.25pt;visibility:visible">
            <v:imagedata r:id="rId7" o:title=""/>
          </v:shape>
        </w:pict>
      </w:r>
      <w:r w:rsidRPr="002816D9">
        <w:rPr>
          <w:rFonts w:ascii="Times" w:hAnsi="Times"/>
          <w:i/>
          <w:szCs w:val="20"/>
        </w:rPr>
        <w:t>DEAD CALM When Congress allows tax credits for wind producers to expire, capacity plummets. The credits will lapse again on January 1.</w:t>
      </w:r>
    </w:p>
    <w:p w:rsidR="00FC1A0C" w:rsidRPr="002816D9" w:rsidRDefault="00FC1A0C" w:rsidP="00BD2A2A">
      <w:pPr>
        <w:spacing w:beforeLines="1" w:afterLines="1"/>
        <w:rPr>
          <w:rFonts w:ascii="Times" w:hAnsi="Times"/>
          <w:b/>
          <w:szCs w:val="20"/>
        </w:rPr>
      </w:pPr>
    </w:p>
    <w:p w:rsidR="00FC1A0C" w:rsidRPr="002816D9" w:rsidRDefault="00FC1A0C" w:rsidP="00BD2A2A">
      <w:pPr>
        <w:spacing w:beforeLines="1" w:afterLines="1"/>
        <w:rPr>
          <w:rFonts w:ascii="Times" w:hAnsi="Times"/>
          <w:szCs w:val="20"/>
        </w:rPr>
      </w:pPr>
      <w:r w:rsidRPr="002816D9">
        <w:rPr>
          <w:rFonts w:ascii="Times" w:hAnsi="Times"/>
          <w:b/>
          <w:szCs w:val="20"/>
        </w:rPr>
        <w:t xml:space="preserve">WIND </w:t>
      </w:r>
      <w:r w:rsidRPr="002816D9">
        <w:rPr>
          <w:rFonts w:ascii="Times" w:hAnsi="Times"/>
          <w:szCs w:val="20"/>
        </w:rPr>
        <w:t>Stiff breezes blow across the Great Plains and the Northeast. One major challenge is developing an infrastructure that can carry power from rural wind farms to urban centers.</w:t>
      </w:r>
    </w:p>
    <w:p w:rsidR="00FC1A0C" w:rsidRPr="002816D9" w:rsidRDefault="00FC1A0C" w:rsidP="00BD2A2A">
      <w:pPr>
        <w:spacing w:beforeLines="1" w:afterLines="1"/>
        <w:rPr>
          <w:rFonts w:ascii="Times" w:hAnsi="Times"/>
          <w:szCs w:val="20"/>
        </w:rPr>
      </w:pPr>
      <w:r w:rsidRPr="002816D9">
        <w:rPr>
          <w:rFonts w:ascii="Times" w:hAnsi="Times"/>
          <w:b/>
          <w:szCs w:val="20"/>
        </w:rPr>
        <w:t xml:space="preserve">BIOMASS </w:t>
      </w:r>
      <w:r w:rsidRPr="002816D9">
        <w:rPr>
          <w:rFonts w:ascii="Times" w:hAnsi="Times"/>
          <w:szCs w:val="20"/>
        </w:rPr>
        <w:t>Prime growing areas stretch from the Midwest to the Southeast. Yet the truly effective "second-generation" biofuels made from grasses and wood waste are still a few years away.</w:t>
      </w:r>
    </w:p>
    <w:p w:rsidR="00FC1A0C" w:rsidRPr="002816D9" w:rsidRDefault="00FC1A0C" w:rsidP="00BD2A2A">
      <w:pPr>
        <w:spacing w:beforeLines="1" w:afterLines="1"/>
        <w:rPr>
          <w:rFonts w:ascii="Times" w:hAnsi="Times"/>
          <w:szCs w:val="20"/>
        </w:rPr>
      </w:pPr>
      <w:r w:rsidRPr="002816D9">
        <w:rPr>
          <w:rFonts w:ascii="Times" w:hAnsi="Times"/>
          <w:b/>
          <w:szCs w:val="20"/>
        </w:rPr>
        <w:t xml:space="preserve">GEOTHERMAL </w:t>
      </w:r>
      <w:r w:rsidRPr="002816D9">
        <w:rPr>
          <w:rFonts w:ascii="Times" w:hAnsi="Times"/>
          <w:szCs w:val="20"/>
        </w:rPr>
        <w:t>Hot rocks underground can produce heat and electric power in the chilly Rockies and the Northwest. Unlike wind and solar power, the Earth's heat is always available.</w:t>
      </w:r>
    </w:p>
    <w:p w:rsidR="00FC1A0C" w:rsidRPr="002816D9" w:rsidRDefault="00FC1A0C" w:rsidP="00BD2A2A">
      <w:pPr>
        <w:spacing w:beforeLines="1" w:afterLines="1"/>
        <w:rPr>
          <w:rFonts w:ascii="Times" w:hAnsi="Times"/>
          <w:szCs w:val="20"/>
        </w:rPr>
      </w:pPr>
      <w:r w:rsidRPr="002816D9">
        <w:rPr>
          <w:rFonts w:ascii="Times" w:hAnsi="Times"/>
          <w:b/>
          <w:szCs w:val="20"/>
        </w:rPr>
        <w:t xml:space="preserve">SOLAR </w:t>
      </w:r>
      <w:r w:rsidRPr="002816D9">
        <w:rPr>
          <w:rFonts w:ascii="Times" w:hAnsi="Times"/>
          <w:szCs w:val="20"/>
        </w:rPr>
        <w:t xml:space="preserve">The sun's radiant power is strongest in the desert Southwest, where the greatest </w:t>
      </w:r>
      <w:r w:rsidRPr="002816D9">
        <w:rPr>
          <w:rFonts w:ascii="Times" w:hAnsi="Times"/>
          <w:b/>
          <w:i/>
          <w:szCs w:val="20"/>
        </w:rPr>
        <w:t>energy</w:t>
      </w:r>
      <w:r w:rsidRPr="002816D9">
        <w:rPr>
          <w:rFonts w:ascii="Times" w:hAnsi="Times"/>
          <w:szCs w:val="20"/>
        </w:rPr>
        <w:t xml:space="preserve"> demand — hot-afternoon air conditioning — coincides with peak power supply.</w:t>
      </w:r>
    </w:p>
    <w:p w:rsidR="00FC1A0C" w:rsidRPr="002816D9" w:rsidRDefault="00FC1A0C" w:rsidP="00BD2A2A">
      <w:pPr>
        <w:spacing w:beforeLines="1" w:afterLines="1"/>
        <w:rPr>
          <w:rFonts w:ascii="Times" w:hAnsi="Times"/>
          <w:szCs w:val="20"/>
        </w:rPr>
      </w:pPr>
      <w:r w:rsidRPr="002816D9">
        <w:rPr>
          <w:rFonts w:ascii="Times" w:hAnsi="Times"/>
          <w:szCs w:val="20"/>
        </w:rPr>
        <w:t xml:space="preserve">Sources: National </w:t>
      </w:r>
      <w:r w:rsidRPr="002816D9">
        <w:rPr>
          <w:rFonts w:ascii="Times" w:hAnsi="Times"/>
          <w:b/>
          <w:i/>
          <w:szCs w:val="20"/>
        </w:rPr>
        <w:t>Renewable</w:t>
      </w:r>
      <w:r w:rsidRPr="002816D9">
        <w:rPr>
          <w:rFonts w:ascii="Times" w:hAnsi="Times"/>
          <w:szCs w:val="20"/>
        </w:rPr>
        <w:t xml:space="preserve"> </w:t>
      </w:r>
      <w:r w:rsidRPr="002816D9">
        <w:rPr>
          <w:rFonts w:ascii="Times" w:hAnsi="Times"/>
          <w:b/>
          <w:i/>
          <w:szCs w:val="20"/>
        </w:rPr>
        <w:t>Energy</w:t>
      </w:r>
      <w:r w:rsidRPr="002816D9">
        <w:rPr>
          <w:rFonts w:ascii="Times" w:hAnsi="Times"/>
          <w:szCs w:val="20"/>
        </w:rPr>
        <w:t xml:space="preserve"> Laboratory, Emerging </w:t>
      </w:r>
      <w:r w:rsidRPr="002816D9">
        <w:rPr>
          <w:rFonts w:ascii="Times" w:hAnsi="Times"/>
          <w:b/>
          <w:i/>
          <w:szCs w:val="20"/>
        </w:rPr>
        <w:t>Energy</w:t>
      </w:r>
      <w:r w:rsidRPr="002816D9">
        <w:rPr>
          <w:rFonts w:ascii="Times" w:hAnsi="Times"/>
          <w:szCs w:val="20"/>
        </w:rPr>
        <w:t xml:space="preserve"> Research, </w:t>
      </w:r>
      <w:r w:rsidRPr="002816D9">
        <w:rPr>
          <w:rFonts w:ascii="Times" w:hAnsi="Times"/>
          <w:b/>
          <w:i/>
          <w:szCs w:val="20"/>
        </w:rPr>
        <w:t>Energy</w:t>
      </w:r>
      <w:r w:rsidRPr="002816D9">
        <w:rPr>
          <w:rFonts w:ascii="Times" w:hAnsi="Times"/>
          <w:szCs w:val="20"/>
        </w:rPr>
        <w:t xml:space="preserve"> Information Agency, U.S. department of Agriculture, Swiss Re</w:t>
      </w:r>
    </w:p>
    <w:p w:rsidR="00FC1A0C" w:rsidRDefault="00FC1A0C" w:rsidP="002816D9">
      <w:pPr>
        <w:rPr>
          <w:rFonts w:ascii="Times" w:hAnsi="Times"/>
          <w:szCs w:val="20"/>
        </w:rPr>
      </w:pPr>
      <w:bookmarkStart w:id="3" w:name="AN0035044682_8"/>
      <w:bookmarkEnd w:id="3"/>
    </w:p>
    <w:p w:rsidR="00FC1A0C" w:rsidRPr="002816D9" w:rsidRDefault="00FC1A0C" w:rsidP="002816D9">
      <w:pPr>
        <w:rPr>
          <w:rFonts w:ascii="Times" w:hAnsi="Times"/>
          <w:szCs w:val="20"/>
        </w:rPr>
      </w:pPr>
      <w:hyperlink r:id="rId8" w:anchor="toc" w:history="1">
        <w:r w:rsidRPr="002816D9">
          <w:rPr>
            <w:rFonts w:ascii="Times" w:hAnsi="Times"/>
            <w:color w:val="0000FF"/>
            <w:szCs w:val="20"/>
            <w:u w:val="single"/>
          </w:rPr>
          <w:t xml:space="preserve">WHERE IT COMES FROM AND WHERE IT GOES </w:t>
        </w:r>
      </w:hyperlink>
    </w:p>
    <w:p w:rsidR="00FC1A0C" w:rsidRDefault="00FC1A0C" w:rsidP="00BD2A2A">
      <w:pPr>
        <w:spacing w:beforeLines="1" w:afterLines="1"/>
        <w:rPr>
          <w:rFonts w:ascii="Times" w:hAnsi="Times"/>
          <w:szCs w:val="20"/>
        </w:rPr>
      </w:pPr>
      <w:r w:rsidRPr="002816D9">
        <w:rPr>
          <w:rFonts w:ascii="Times" w:hAnsi="Times"/>
          <w:szCs w:val="20"/>
        </w:rPr>
        <w:t xml:space="preserve">Here, a snapshot of </w:t>
      </w:r>
      <w:r w:rsidRPr="002816D9">
        <w:rPr>
          <w:rFonts w:ascii="Times" w:hAnsi="Times"/>
          <w:b/>
          <w:i/>
          <w:szCs w:val="20"/>
        </w:rPr>
        <w:t>energy</w:t>
      </w:r>
      <w:r w:rsidRPr="002816D9">
        <w:rPr>
          <w:rFonts w:ascii="Times" w:hAnsi="Times"/>
          <w:szCs w:val="20"/>
        </w:rPr>
        <w:t xml:space="preserve"> in America today. </w:t>
      </w:r>
      <w:r>
        <w:rPr>
          <w:rFonts w:ascii="Times" w:hAnsi="Times"/>
          <w:szCs w:val="20"/>
        </w:rPr>
        <w:t>T</w:t>
      </w:r>
      <w:r w:rsidRPr="002816D9">
        <w:rPr>
          <w:rFonts w:ascii="Times" w:hAnsi="Times"/>
          <w:szCs w:val="20"/>
        </w:rPr>
        <w:t>he four main consumers</w:t>
      </w:r>
      <w:r>
        <w:rPr>
          <w:rFonts w:ascii="Times" w:hAnsi="Times"/>
          <w:szCs w:val="20"/>
        </w:rPr>
        <w:t xml:space="preserve"> of energy</w:t>
      </w:r>
      <w:r w:rsidRPr="002816D9">
        <w:rPr>
          <w:rFonts w:ascii="Times" w:hAnsi="Times"/>
          <w:szCs w:val="20"/>
        </w:rPr>
        <w:t>: electric power plants, transportation, industry, and the boilers in individual homes and businesses</w:t>
      </w:r>
      <w:r>
        <w:rPr>
          <w:rFonts w:ascii="Times" w:hAnsi="Times"/>
          <w:szCs w:val="20"/>
        </w:rPr>
        <w:t>, T</w:t>
      </w:r>
      <w:r w:rsidRPr="002816D9">
        <w:rPr>
          <w:rFonts w:ascii="Times" w:hAnsi="Times"/>
          <w:szCs w:val="20"/>
        </w:rPr>
        <w:t xml:space="preserve">he </w:t>
      </w:r>
      <w:r>
        <w:rPr>
          <w:rFonts w:ascii="Times" w:hAnsi="Times"/>
          <w:szCs w:val="20"/>
        </w:rPr>
        <w:t xml:space="preserve">main sources of energy are </w:t>
      </w:r>
      <w:r w:rsidRPr="002816D9">
        <w:rPr>
          <w:rFonts w:ascii="Times" w:hAnsi="Times"/>
          <w:szCs w:val="20"/>
        </w:rPr>
        <w:t xml:space="preserve">Fossil fuels </w:t>
      </w:r>
      <w:r>
        <w:rPr>
          <w:rFonts w:ascii="Times" w:hAnsi="Times"/>
          <w:szCs w:val="20"/>
        </w:rPr>
        <w:t xml:space="preserve">that </w:t>
      </w:r>
      <w:r w:rsidRPr="002816D9">
        <w:rPr>
          <w:rFonts w:ascii="Times" w:hAnsi="Times"/>
          <w:szCs w:val="20"/>
        </w:rPr>
        <w:t xml:space="preserve">make up more than 80 percent of the total, and a closer look at </w:t>
      </w:r>
      <w:r w:rsidRPr="002816D9">
        <w:rPr>
          <w:rFonts w:ascii="Times" w:hAnsi="Times"/>
          <w:b/>
          <w:i/>
          <w:szCs w:val="20"/>
        </w:rPr>
        <w:t>renewables</w:t>
      </w:r>
      <w:r w:rsidRPr="002816D9">
        <w:rPr>
          <w:rFonts w:ascii="Times" w:hAnsi="Times"/>
          <w:szCs w:val="20"/>
        </w:rPr>
        <w:t xml:space="preserve"> shows that most of that comes from damming rivers and burning wood.</w:t>
      </w:r>
    </w:p>
    <w:p w:rsidR="00FC1A0C" w:rsidRDefault="00FC1A0C" w:rsidP="000A605A">
      <w:pPr>
        <w:rPr>
          <w:rFonts w:ascii="Times" w:hAnsi="Times"/>
          <w:sz w:val="20"/>
          <w:szCs w:val="20"/>
        </w:rPr>
      </w:pPr>
      <w:r>
        <w:rPr>
          <w:noProof/>
        </w:rPr>
        <w:pict>
          <v:shapetype id="_x0000_t202" coordsize="21600,21600" o:spt="202" path="m,l,21600r21600,l21600,xe">
            <v:stroke joinstyle="miter"/>
            <v:path gradientshapeok="t" o:connecttype="rect"/>
          </v:shapetype>
          <v:shape id="_x0000_s1026" type="#_x0000_t202" style="position:absolute;margin-left:252pt;margin-top:5.8pt;width:270pt;height:171.9pt;z-index:251658240" wrapcoords="0 0 21600 0 21600 21600 0 21600 0 0" filled="f" stroked="f">
            <v:fill o:detectmouseclick="t"/>
            <v:textbox inset=",7.2pt,,7.2pt">
              <w:txbxContent>
                <w:bookmarkStart w:id="4" w:name="AN0035044682_13"/>
                <w:bookmarkEnd w:id="4"/>
                <w:p w:rsidR="00FC1A0C" w:rsidRPr="000A605A" w:rsidRDefault="00FC1A0C" w:rsidP="000A605A">
                  <w:pPr>
                    <w:rPr>
                      <w:rFonts w:ascii="Times" w:hAnsi="Times"/>
                      <w:sz w:val="20"/>
                      <w:szCs w:val="20"/>
                    </w:rPr>
                  </w:pPr>
                  <w:r w:rsidRPr="000A605A">
                    <w:rPr>
                      <w:rFonts w:ascii="Times" w:hAnsi="Times"/>
                      <w:sz w:val="20"/>
                      <w:szCs w:val="20"/>
                    </w:rPr>
                    <w:fldChar w:fldCharType="begin"/>
                  </w:r>
                  <w:r w:rsidRPr="000A605A">
                    <w:rPr>
                      <w:rFonts w:ascii="Times" w:hAnsi="Times"/>
                      <w:sz w:val="20"/>
                      <w:szCs w:val="20"/>
                    </w:rPr>
                    <w:instrText xml:space="preserve"> HYPERLINK "http://web.ebscohost.com/ehost/detail?vid=9&amp;hid=10&amp;sid=6b812f87-bd71-42b4-bcbc-d542472b7836%40sessionmgr10&amp;bdata=JnNpdGU9ZWhvc3QtbGl2ZQ%3d%3d" \l "toc" </w:instrText>
                  </w:r>
                  <w:r w:rsidRPr="000A605A">
                    <w:rPr>
                      <w:rFonts w:ascii="Times" w:hAnsi="Times"/>
                      <w:sz w:val="20"/>
                      <w:szCs w:val="20"/>
                    </w:rPr>
                    <w:fldChar w:fldCharType="separate"/>
                  </w:r>
                  <w:r w:rsidRPr="00133FB4">
                    <w:rPr>
                      <w:rFonts w:ascii="Times" w:hAnsi="Times"/>
                      <w:color w:val="0000FF"/>
                      <w:sz w:val="20"/>
                      <w:szCs w:val="20"/>
                      <w:u w:val="single"/>
                    </w:rPr>
                    <w:t xml:space="preserve">ENERGY CONSUMPTION BY SOURCE </w:t>
                  </w:r>
                  <w:r w:rsidRPr="000A605A">
                    <w:rPr>
                      <w:rFonts w:ascii="Times" w:hAnsi="Times"/>
                      <w:sz w:val="20"/>
                      <w:szCs w:val="20"/>
                    </w:rPr>
                    <w:fldChar w:fldCharType="end"/>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szCs w:val="20"/>
                    </w:rPr>
                    <w:t xml:space="preserve">ELECTRIC POWER        40%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szCs w:val="20"/>
                    </w:rPr>
                    <w:t xml:space="preserve">TRANSPORTATION        28.5%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szCs w:val="20"/>
                    </w:rPr>
                    <w:t xml:space="preserve">INDUSTRIAL            21.1%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szCs w:val="20"/>
                    </w:rPr>
                    <w:t xml:space="preserve">RESIDENTIAL &amp;  COMMERCIAL   10.4%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b/>
                      <w:i/>
                      <w:szCs w:val="20"/>
                    </w:rPr>
                    <w:t>RENEWABLE</w:t>
                  </w:r>
                  <w:r w:rsidRPr="000A605A">
                    <w:rPr>
                      <w:rFonts w:ascii="Courier" w:hAnsi="Courier" w:cs="Courier"/>
                      <w:szCs w:val="20"/>
                    </w:rPr>
                    <w:t xml:space="preserve"> </w:t>
                  </w:r>
                  <w:r w:rsidRPr="000A605A">
                    <w:rPr>
                      <w:rFonts w:ascii="Courier" w:hAnsi="Courier" w:cs="Courier"/>
                      <w:b/>
                      <w:i/>
                      <w:szCs w:val="20"/>
                    </w:rPr>
                    <w:t>ENERGY</w:t>
                  </w:r>
                  <w:r w:rsidRPr="000A605A">
                    <w:rPr>
                      <w:rFonts w:ascii="Courier" w:hAnsi="Courier" w:cs="Courier"/>
                      <w:szCs w:val="20"/>
                    </w:rPr>
                    <w:t xml:space="preserve">      6.7%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szCs w:val="20"/>
                    </w:rPr>
                    <w:t xml:space="preserve">NUCLEAR ELECTRIC  POWER     8.3%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szCs w:val="20"/>
                    </w:rPr>
                    <w:t xml:space="preserve">COAL                  22.4%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Pr>
                      <w:rFonts w:ascii="Courier" w:hAnsi="Courier" w:cs="Courier"/>
                      <w:szCs w:val="20"/>
                    </w:rPr>
                    <w:t xml:space="preserve">NATURal GAS           </w:t>
                  </w:r>
                  <w:r w:rsidRPr="000A605A">
                    <w:rPr>
                      <w:rFonts w:ascii="Courier" w:hAnsi="Courier" w:cs="Courier"/>
                      <w:szCs w:val="20"/>
                    </w:rPr>
                    <w:t xml:space="preserve">23.3%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0A605A">
                    <w:rPr>
                      <w:rFonts w:ascii="Courier" w:hAnsi="Courier" w:cs="Courier"/>
                      <w:szCs w:val="20"/>
                    </w:rPr>
                    <w:t xml:space="preserve">PETROLEUM             39.3% </w:t>
                  </w:r>
                </w:p>
                <w:p w:rsidR="00FC1A0C" w:rsidRDefault="00FC1A0C"/>
              </w:txbxContent>
            </v:textbox>
            <w10:wrap type="tight"/>
          </v:shape>
        </w:pict>
      </w:r>
    </w:p>
    <w:p w:rsidR="00FC1A0C" w:rsidRPr="000A605A" w:rsidRDefault="00FC1A0C" w:rsidP="000A605A">
      <w:pPr>
        <w:rPr>
          <w:rFonts w:ascii="Times" w:hAnsi="Times"/>
          <w:sz w:val="20"/>
          <w:szCs w:val="20"/>
        </w:rPr>
      </w:pPr>
      <w:hyperlink r:id="rId9" w:anchor="toc" w:history="1">
        <w:r w:rsidRPr="000A605A">
          <w:rPr>
            <w:rFonts w:ascii="Times" w:hAnsi="Times"/>
            <w:color w:val="0000FF"/>
            <w:sz w:val="20"/>
            <w:szCs w:val="20"/>
            <w:u w:val="single"/>
          </w:rPr>
          <w:t xml:space="preserve">RENEWABLE ENERGY SOURCES </w:t>
        </w:r>
      </w:hyperlink>
    </w:p>
    <w:p w:rsidR="00FC1A0C" w:rsidRPr="00ED276D"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ED276D">
        <w:rPr>
          <w:rFonts w:ascii="Courier" w:hAnsi="Courier" w:cs="Courier"/>
          <w:szCs w:val="20"/>
        </w:rPr>
        <w:t xml:space="preserve">HYDROELECTRIC POWER   36% </w:t>
      </w:r>
    </w:p>
    <w:p w:rsidR="00FC1A0C" w:rsidRPr="00ED276D"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ED276D">
        <w:rPr>
          <w:rFonts w:ascii="Courier" w:hAnsi="Courier" w:cs="Courier"/>
          <w:szCs w:val="20"/>
        </w:rPr>
        <w:t xml:space="preserve">WOOD                  32% </w:t>
      </w:r>
    </w:p>
    <w:p w:rsidR="00FC1A0C" w:rsidRPr="00ED276D"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ED276D">
        <w:rPr>
          <w:rFonts w:ascii="Courier" w:hAnsi="Courier" w:cs="Courier"/>
          <w:szCs w:val="20"/>
        </w:rPr>
        <w:t xml:space="preserve">BIOFUELS              15% </w:t>
      </w:r>
    </w:p>
    <w:p w:rsidR="00FC1A0C" w:rsidRPr="00ED276D"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ED276D">
        <w:rPr>
          <w:rFonts w:ascii="Courier" w:hAnsi="Courier" w:cs="Courier"/>
          <w:szCs w:val="20"/>
        </w:rPr>
        <w:t xml:space="preserve">WASTE                 6% </w:t>
      </w:r>
    </w:p>
    <w:p w:rsidR="00FC1A0C" w:rsidRPr="00ED276D"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ED276D">
        <w:rPr>
          <w:rFonts w:ascii="Courier" w:hAnsi="Courier" w:cs="Courier"/>
          <w:szCs w:val="20"/>
        </w:rPr>
        <w:t xml:space="preserve">GEOTHERMAL            5% </w:t>
      </w:r>
    </w:p>
    <w:p w:rsidR="00FC1A0C" w:rsidRPr="00ED276D"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ED276D">
        <w:rPr>
          <w:rFonts w:ascii="Courier" w:hAnsi="Courier" w:cs="Courier"/>
          <w:szCs w:val="20"/>
        </w:rPr>
        <w:t xml:space="preserve">WIND                  5% </w:t>
      </w:r>
    </w:p>
    <w:p w:rsidR="00FC1A0C" w:rsidRPr="00ED276D"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ED276D">
        <w:rPr>
          <w:rFonts w:ascii="Courier" w:hAnsi="Courier" w:cs="Courier"/>
          <w:szCs w:val="20"/>
        </w:rPr>
        <w:t xml:space="preserve">SOLAR                 1% </w:t>
      </w:r>
    </w:p>
    <w:p w:rsidR="00FC1A0C" w:rsidRPr="000A605A" w:rsidRDefault="00FC1A0C" w:rsidP="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p>
    <w:p w:rsidR="00FC1A0C" w:rsidRPr="002816D9" w:rsidRDefault="00FC1A0C" w:rsidP="00BD2A2A">
      <w:pPr>
        <w:spacing w:beforeLines="1" w:afterLines="1"/>
        <w:rPr>
          <w:rFonts w:ascii="Times" w:hAnsi="Times"/>
          <w:szCs w:val="20"/>
        </w:rPr>
      </w:pPr>
      <w:bookmarkStart w:id="5" w:name="AN0035044682_15"/>
      <w:bookmarkEnd w:id="5"/>
    </w:p>
    <w:p w:rsidR="00FC1A0C" w:rsidRDefault="00FC1A0C" w:rsidP="002816D9">
      <w:pPr>
        <w:rPr>
          <w:rFonts w:ascii="Times" w:hAnsi="Times"/>
          <w:szCs w:val="20"/>
        </w:rPr>
      </w:pPr>
      <w:bookmarkStart w:id="6" w:name="AN0035044682_9"/>
      <w:bookmarkEnd w:id="6"/>
    </w:p>
    <w:p w:rsidR="00FC1A0C" w:rsidRPr="002816D9" w:rsidRDefault="00FC1A0C" w:rsidP="002816D9">
      <w:pPr>
        <w:rPr>
          <w:rFonts w:ascii="Times" w:hAnsi="Times"/>
          <w:szCs w:val="20"/>
        </w:rPr>
      </w:pPr>
      <w:hyperlink r:id="rId10" w:anchor="toc" w:history="1">
        <w:r w:rsidRPr="002816D9">
          <w:rPr>
            <w:rFonts w:ascii="Times" w:hAnsi="Times"/>
            <w:color w:val="0000FF"/>
            <w:szCs w:val="20"/>
            <w:u w:val="single"/>
          </w:rPr>
          <w:t xml:space="preserve">THE MANY PRICES OF PETROLEUM </w:t>
        </w:r>
      </w:hyperlink>
    </w:p>
    <w:p w:rsidR="00FC1A0C" w:rsidRPr="002816D9" w:rsidRDefault="00FC1A0C" w:rsidP="00BD2A2A">
      <w:pPr>
        <w:spacing w:beforeLines="1" w:afterLines="1"/>
        <w:rPr>
          <w:rFonts w:ascii="Times" w:hAnsi="Times"/>
          <w:szCs w:val="20"/>
        </w:rPr>
      </w:pPr>
      <w:r w:rsidRPr="002816D9">
        <w:rPr>
          <w:rFonts w:ascii="Times" w:hAnsi="Times"/>
          <w:b/>
          <w:szCs w:val="20"/>
        </w:rPr>
        <w:t xml:space="preserve">American oil consumption </w:t>
      </w:r>
      <w:r w:rsidRPr="002816D9">
        <w:rPr>
          <w:rFonts w:ascii="Times" w:hAnsi="Times"/>
          <w:szCs w:val="20"/>
        </w:rPr>
        <w:t>continues to rise, even though domestic production peaked in the early 1970s. The imports that make up the difference come at an increasingly high price and are projected to lead to wealth transfer from the U.S. to increasingly hostile nations. In addition, the resulting carbon emissions have led to ever more erratic weather and thus more natural disasters.</w:t>
      </w:r>
    </w:p>
    <w:p w:rsidR="00FC1A0C" w:rsidRPr="002816D9" w:rsidRDefault="00FC1A0C" w:rsidP="00BD2A2A">
      <w:pPr>
        <w:spacing w:beforeLines="1" w:afterLines="1"/>
        <w:rPr>
          <w:rFonts w:ascii="Times" w:hAnsi="Times"/>
          <w:b/>
          <w:sz w:val="20"/>
          <w:szCs w:val="20"/>
        </w:rPr>
      </w:pPr>
    </w:p>
    <w:p w:rsidR="00FC1A0C" w:rsidRDefault="00FC1A0C" w:rsidP="00BD2A2A">
      <w:pPr>
        <w:spacing w:beforeLines="1" w:afterLines="1"/>
        <w:rPr>
          <w:rFonts w:ascii="Times" w:hAnsi="Times"/>
          <w:b/>
          <w:i/>
          <w:sz w:val="20"/>
          <w:szCs w:val="20"/>
        </w:rPr>
      </w:pPr>
    </w:p>
    <w:p w:rsidR="00FC1A0C" w:rsidRDefault="00FC1A0C" w:rsidP="00BD2A2A">
      <w:pPr>
        <w:spacing w:beforeLines="1" w:afterLines="1"/>
        <w:rPr>
          <w:rFonts w:ascii="Times" w:hAnsi="Times"/>
          <w:b/>
          <w:i/>
          <w:sz w:val="20"/>
          <w:szCs w:val="20"/>
        </w:rPr>
      </w:pPr>
    </w:p>
    <w:p w:rsidR="00FC1A0C" w:rsidRDefault="00FC1A0C" w:rsidP="00BD2A2A">
      <w:pPr>
        <w:spacing w:beforeLines="1" w:afterLines="1"/>
        <w:rPr>
          <w:rFonts w:ascii="Times" w:hAnsi="Times"/>
          <w:b/>
          <w:i/>
          <w:sz w:val="20"/>
          <w:szCs w:val="20"/>
        </w:rPr>
      </w:pPr>
    </w:p>
    <w:p w:rsidR="00FC1A0C" w:rsidRPr="002816D9" w:rsidRDefault="00FC1A0C" w:rsidP="00BD2A2A">
      <w:pPr>
        <w:spacing w:beforeLines="1" w:afterLines="1"/>
        <w:rPr>
          <w:rFonts w:ascii="Times" w:hAnsi="Times"/>
          <w:b/>
          <w:sz w:val="20"/>
          <w:szCs w:val="20"/>
        </w:rPr>
      </w:pPr>
      <w:r w:rsidRPr="002816D9">
        <w:rPr>
          <w:rFonts w:ascii="Times" w:hAnsi="Times"/>
          <w:b/>
          <w:i/>
          <w:sz w:val="20"/>
          <w:szCs w:val="20"/>
        </w:rPr>
        <w:t>OIL IN THE U.S.</w:t>
      </w:r>
      <w:r w:rsidRPr="002816D9">
        <w:rPr>
          <w:rFonts w:ascii="Times" w:hAnsi="Times"/>
          <w:b/>
          <w:noProof/>
          <w:sz w:val="20"/>
          <w:szCs w:val="20"/>
        </w:rPr>
        <w:t xml:space="preserve"> </w:t>
      </w:r>
    </w:p>
    <w:p w:rsidR="00FC1A0C" w:rsidRDefault="00FC1A0C">
      <w:r>
        <w:rPr>
          <w:noProof/>
        </w:rPr>
        <w:pict>
          <v:shape id="_x0000_s1027" type="#_x0000_t75" alt="7n3.jpg" style="position:absolute;margin-left:0;margin-top:7.35pt;width:228pt;height:244pt;z-index:251657216;visibility:visible" wrapcoords="-71 0 -71 21534 21600 21534 21600 0 -71 0">
            <v:imagedata r:id="rId11" o:title=""/>
            <w10:wrap type="tight"/>
          </v:shape>
        </w:pict>
      </w:r>
    </w:p>
    <w:p w:rsidR="00FC1A0C" w:rsidRDefault="00FC1A0C"/>
    <w:p w:rsidR="00FC1A0C" w:rsidRDefault="00FC1A0C"/>
    <w:p w:rsidR="00FC1A0C" w:rsidRDefault="00FC1A0C"/>
    <w:p w:rsidR="00FC1A0C" w:rsidRDefault="00FC1A0C"/>
    <w:p w:rsidR="00FC1A0C" w:rsidRDefault="00FC1A0C">
      <w:r>
        <w:t xml:space="preserve">2008). AMERICAN POWER. </w:t>
      </w:r>
      <w:r>
        <w:rPr>
          <w:i/>
        </w:rPr>
        <w:t>Popular Science</w:t>
      </w:r>
      <w:r>
        <w:t xml:space="preserve">, </w:t>
      </w:r>
      <w:r>
        <w:rPr>
          <w:i/>
        </w:rPr>
        <w:t>273</w:t>
      </w:r>
      <w:r>
        <w:t>(5), 76. Retrieved from MAS Ultra - School Edition database.</w:t>
      </w:r>
    </w:p>
    <w:sectPr w:rsidR="00FC1A0C" w:rsidSect="000A605A">
      <w:pgSz w:w="12240" w:h="15840"/>
      <w:pgMar w:top="864" w:right="1080" w:bottom="864"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5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6D9"/>
    <w:rsid w:val="000167C4"/>
    <w:rsid w:val="000A605A"/>
    <w:rsid w:val="00133FB4"/>
    <w:rsid w:val="00273517"/>
    <w:rsid w:val="002816D9"/>
    <w:rsid w:val="002829BB"/>
    <w:rsid w:val="002B5FA0"/>
    <w:rsid w:val="003B7A6E"/>
    <w:rsid w:val="00521AEA"/>
    <w:rsid w:val="00712D91"/>
    <w:rsid w:val="008F058E"/>
    <w:rsid w:val="00B06602"/>
    <w:rsid w:val="00BD2A2A"/>
    <w:rsid w:val="00ED276D"/>
    <w:rsid w:val="00FC1A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A2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16D9"/>
    <w:rPr>
      <w:rFonts w:cs="Times New Roman"/>
      <w:color w:val="0000FF"/>
      <w:u w:val="single"/>
    </w:rPr>
  </w:style>
  <w:style w:type="character" w:customStyle="1" w:styleId="medium-bold">
    <w:name w:val="medium-bold"/>
    <w:basedOn w:val="DefaultParagraphFont"/>
    <w:uiPriority w:val="99"/>
    <w:rsid w:val="002816D9"/>
    <w:rPr>
      <w:rFonts w:cs="Times New Roman"/>
    </w:rPr>
  </w:style>
  <w:style w:type="character" w:customStyle="1" w:styleId="medium-normal">
    <w:name w:val="medium-normal"/>
    <w:basedOn w:val="DefaultParagraphFont"/>
    <w:uiPriority w:val="99"/>
    <w:rsid w:val="002816D9"/>
    <w:rPr>
      <w:rFonts w:cs="Times New Roman"/>
    </w:rPr>
  </w:style>
  <w:style w:type="character" w:styleId="Strong">
    <w:name w:val="Strong"/>
    <w:basedOn w:val="DefaultParagraphFont"/>
    <w:uiPriority w:val="99"/>
    <w:qFormat/>
    <w:rsid w:val="002816D9"/>
    <w:rPr>
      <w:rFonts w:cs="Times New Roman"/>
      <w:b/>
    </w:rPr>
  </w:style>
  <w:style w:type="character" w:styleId="Emphasis">
    <w:name w:val="Emphasis"/>
    <w:basedOn w:val="DefaultParagraphFont"/>
    <w:uiPriority w:val="99"/>
    <w:qFormat/>
    <w:rsid w:val="002816D9"/>
    <w:rPr>
      <w:rFonts w:cs="Times New Roman"/>
      <w:i/>
    </w:rPr>
  </w:style>
  <w:style w:type="paragraph" w:customStyle="1" w:styleId="medium-bold1">
    <w:name w:val="medium-bold1"/>
    <w:basedOn w:val="Normal"/>
    <w:uiPriority w:val="99"/>
    <w:rsid w:val="002816D9"/>
    <w:pPr>
      <w:spacing w:beforeLines="1" w:afterLines="1"/>
    </w:pPr>
    <w:rPr>
      <w:rFonts w:ascii="Times" w:hAnsi="Times"/>
      <w:sz w:val="20"/>
      <w:szCs w:val="20"/>
    </w:rPr>
  </w:style>
  <w:style w:type="paragraph" w:customStyle="1" w:styleId="body-paragraph">
    <w:name w:val="body-paragraph"/>
    <w:basedOn w:val="Normal"/>
    <w:uiPriority w:val="99"/>
    <w:rsid w:val="002816D9"/>
    <w:pPr>
      <w:spacing w:beforeLines="1" w:afterLines="1"/>
    </w:pPr>
    <w:rPr>
      <w:rFonts w:ascii="Times" w:hAnsi="Times"/>
      <w:sz w:val="20"/>
      <w:szCs w:val="20"/>
    </w:rPr>
  </w:style>
  <w:style w:type="paragraph" w:styleId="HTMLPreformatted">
    <w:name w:val="HTML Preformatted"/>
    <w:basedOn w:val="Normal"/>
    <w:link w:val="HTMLPreformattedChar"/>
    <w:uiPriority w:val="99"/>
    <w:rsid w:val="000A6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locked/>
    <w:rsid w:val="000A605A"/>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divs>
    <w:div w:id="1973900870">
      <w:marLeft w:val="0"/>
      <w:marRight w:val="0"/>
      <w:marTop w:val="0"/>
      <w:marBottom w:val="0"/>
      <w:divBdr>
        <w:top w:val="none" w:sz="0" w:space="0" w:color="auto"/>
        <w:left w:val="none" w:sz="0" w:space="0" w:color="auto"/>
        <w:bottom w:val="none" w:sz="0" w:space="0" w:color="auto"/>
        <w:right w:val="none" w:sz="0" w:space="0" w:color="auto"/>
      </w:divBdr>
    </w:div>
    <w:div w:id="1973900871">
      <w:marLeft w:val="0"/>
      <w:marRight w:val="0"/>
      <w:marTop w:val="0"/>
      <w:marBottom w:val="0"/>
      <w:divBdr>
        <w:top w:val="none" w:sz="0" w:space="0" w:color="auto"/>
        <w:left w:val="none" w:sz="0" w:space="0" w:color="auto"/>
        <w:bottom w:val="none" w:sz="0" w:space="0" w:color="auto"/>
        <w:right w:val="none" w:sz="0" w:space="0" w:color="auto"/>
      </w:divBdr>
    </w:div>
    <w:div w:id="1973900872">
      <w:marLeft w:val="0"/>
      <w:marRight w:val="0"/>
      <w:marTop w:val="0"/>
      <w:marBottom w:val="0"/>
      <w:divBdr>
        <w:top w:val="none" w:sz="0" w:space="0" w:color="auto"/>
        <w:left w:val="none" w:sz="0" w:space="0" w:color="auto"/>
        <w:bottom w:val="none" w:sz="0" w:space="0" w:color="auto"/>
        <w:right w:val="none" w:sz="0" w:space="0" w:color="auto"/>
      </w:divBdr>
    </w:div>
    <w:div w:id="197390087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ehost/detail?vid=9&amp;hid=10&amp;sid=6b812f87-bd71-42b4-bcbc-d542472b7836%40sessionmgr10&amp;bdata=JnNpdGU9ZWhvc3QtbGl2ZQ%3d%3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ebscohost.com/ehost/detail?vid=9&amp;hid=10&amp;sid=6b812f87-bd71-42b4-bcbc-d542472b7836%40sessionmgr10&amp;bdata=JnNpdGU9ZWhvc3QtbGl2ZQ%3d%3d" TargetMode="External"/><Relationship Id="rId11" Type="http://schemas.openxmlformats.org/officeDocument/2006/relationships/image" Target="media/image3.jpeg"/><Relationship Id="rId5" Type="http://schemas.openxmlformats.org/officeDocument/2006/relationships/image" Target="media/image1.jpeg"/><Relationship Id="rId10" Type="http://schemas.openxmlformats.org/officeDocument/2006/relationships/hyperlink" Target="http://web.ebscohost.com/ehost/detail?vid=9&amp;hid=10&amp;sid=6b812f87-bd71-42b4-bcbc-d542472b7836%40sessionmgr10&amp;bdata=JnNpdGU9ZWhvc3QtbGl2ZQ%3d%3d" TargetMode="External"/><Relationship Id="rId4" Type="http://schemas.openxmlformats.org/officeDocument/2006/relationships/hyperlink" Target="http://web.ebscohost.com/ehost/detail?vid=9&amp;hid=10&amp;sid=6b812f87-bd71-42b4-bcbc-d542472b7836%40sessionmgr10&amp;bdata=JnNpdGU9ZWhvc3QtbGl2ZQ%3d%3d" TargetMode="External"/><Relationship Id="rId9" Type="http://schemas.openxmlformats.org/officeDocument/2006/relationships/hyperlink" Target="http://web.ebscohost.com/ehost/detail?vid=9&amp;hid=10&amp;sid=6b812f87-bd71-42b4-bcbc-d542472b7836%40sessionmgr10&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4</Pages>
  <Words>741</Words>
  <Characters>4230</Characters>
  <Application>Microsoft Office Outlook</Application>
  <DocSecurity>0</DocSecurity>
  <Lines>0</Lines>
  <Paragraphs>0</Paragraphs>
  <ScaleCrop>false</ScaleCrop>
  <Company>Scholastic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SCI TECH POLITICS 2008 ENERGY </dc:title>
  <dc:subject/>
  <dc:creator>Jacob Williams</dc:creator>
  <cp:keywords/>
  <dc:description/>
  <cp:lastModifiedBy>Scholastic User</cp:lastModifiedBy>
  <cp:revision>3</cp:revision>
  <cp:lastPrinted>2010-09-21T01:06:00Z</cp:lastPrinted>
  <dcterms:created xsi:type="dcterms:W3CDTF">2010-09-20T21:38:00Z</dcterms:created>
  <dcterms:modified xsi:type="dcterms:W3CDTF">2010-09-21T01:06:00Z</dcterms:modified>
</cp:coreProperties>
</file>